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voxelovou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ukázáno, jak lze využít možností grafické karty, optimalizovat pomocí ní vykreslování a snížit zátěž procesoru.</w:t>
      </w:r>
    </w:p>
    <w:p w14:paraId="2EE0CB38" w14:textId="754D785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šumům,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4279A225" w:rsidR="004174D0" w:rsidRDefault="004174D0" w:rsidP="004174D0">
      <w:r>
        <w:t>vykreslovací engine, voxelová grafika,</w:t>
      </w:r>
      <w:r w:rsidR="00D43E56">
        <w:t xml:space="preserve"> OpenGL,</w:t>
      </w:r>
      <w:r>
        <w:t xml:space="preserve"> shadery,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17142255" w:rsidR="00F36C7B" w:rsidRDefault="00F36C7B" w:rsidP="00467FBC">
      <w:pPr>
        <w:rPr>
          <w:lang w:val="en-US"/>
        </w:rPr>
      </w:pPr>
      <w:r w:rsidRPr="00F36C7B">
        <w:rPr>
          <w:lang w:val="en-US"/>
        </w:rPr>
        <w:t xml:space="preserve">The second part of the text deals with procedural generation and possible uses of L-systems to generate vegetation. Attention is focused on noises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16C1046C" w:rsidR="00467FBC" w:rsidRPr="00467FBC" w:rsidRDefault="00467FBC" w:rsidP="00467FBC">
      <w:pPr>
        <w:rPr>
          <w:lang w:val="en-US"/>
        </w:rPr>
      </w:pPr>
      <w:r>
        <w:rPr>
          <w:lang w:val="en-US"/>
        </w:rPr>
        <w:t>rendering engine, voxel graphics, OpenGL, shaders, procedural generation, L-systems</w:t>
      </w:r>
    </w:p>
    <w:p w14:paraId="14FAF90D" w14:textId="737915FA" w:rsidR="00B45B17" w:rsidRDefault="00B45B17" w:rsidP="00B45B17">
      <w:pPr>
        <w:pStyle w:val="Heading2"/>
      </w:pPr>
      <w:r>
        <w:t>Úvod</w:t>
      </w:r>
    </w:p>
    <w:p w14:paraId="3EC21403" w14:textId="48B85C87" w:rsidR="00244258" w:rsidRDefault="00D608F5" w:rsidP="00D6107A">
      <w:r>
        <w:t>V posledním desetiletí zažívají velký rozpuk hry s voxelovou grafikou</w:t>
      </w:r>
      <w:r w:rsidR="006D7F09">
        <w:rPr>
          <w:rStyle w:val="FootnoteReference"/>
        </w:rPr>
        <w:footnoteReference w:id="1"/>
      </w:r>
      <w:r>
        <w:t>.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Nejen žánry, ale i způsob vývoje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 xml:space="preserve">v souvislosti s hrami jako je Doom vyvinutý společností id Software. Architektura Doomu poměrně dobře odděluje své základní komponenty (jako je trojrozměrný vykreslovací systém, detekce kolizí nebo audio systém) od grafiky, herních světů a pravidel hry. Hodnota </w:t>
      </w:r>
      <w:r>
        <w:lastRenderedPageBreak/>
        <w:t>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F1673B9" w:rsidR="009C66C3" w:rsidRDefault="00022F3B" w:rsidP="00961402">
      <w:r>
        <w:t xml:space="preserve">Svět je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A6190C">
        <w:t>využívající jejich pozici jako klíč.</w:t>
      </w:r>
      <w:r w:rsidR="00236F41">
        <w:t xml:space="preserve"> 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4523DCDA"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 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1C5E95"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1C5E95"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1C5E95"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r w:rsidR="00FB0A38">
        <w:t>seed</w:t>
      </w:r>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https://github.com/catchorg/Catch2</w:t>
        </w:r>
      </w:hyperlink>
    </w:p>
    <w:p w14:paraId="7AD725B8" w14:textId="56BE3033" w:rsidR="00DE2C80" w:rsidRPr="00A87F78"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78"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4F988473" w:rsidR="00BC6593" w:rsidRDefault="009858EC" w:rsidP="00BC022D">
      <w:r>
        <w:t>K měření výkon</w:t>
      </w:r>
      <w:r w:rsidR="00354DFD">
        <w:t>u</w:t>
      </w:r>
      <w:r>
        <w:t xml:space="preserve"> byla použita dvě zařízení</w:t>
      </w:r>
      <w:r w:rsidR="00B14727">
        <w:t>, jejíchž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lastRenderedPageBreak/>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180895"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0F9CD652" w:rsidR="00CF59C4" w:rsidRDefault="00BD1019" w:rsidP="00CF59C4">
      <w:r>
        <w:t>Hlavním cílem práce bylo</w:t>
      </w:r>
      <w:r w:rsidR="00D807B6">
        <w:t xml:space="preserve"> navrhnout a</w:t>
      </w:r>
      <w:r>
        <w:t xml:space="preserve"> vytvořit </w:t>
      </w:r>
      <w:r w:rsidR="006A7EA4">
        <w:t>renderovací</w:t>
      </w:r>
      <w:r>
        <w:t xml:space="preserve"> engine</w:t>
      </w:r>
      <w:r w:rsidR="008C31AF">
        <w:t>,</w:t>
      </w:r>
      <w:r>
        <w:t xml:space="preserve"> </w:t>
      </w:r>
      <w:r w:rsidR="003F1351">
        <w:t>vykreslující</w:t>
      </w:r>
      <w:r>
        <w:t xml:space="preserve"> voxelovou grafiku</w:t>
      </w:r>
      <w:r w:rsidR="00F57EB8">
        <w:t>,</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D2364B" w:rsidR="006404D7" w:rsidRDefault="00C20ADC" w:rsidP="00CF59C4">
      <w:r>
        <w:t>Pro engine byla implementována sada shaderů, využívající možnosti přesunout výpočty na grafickou kartu.</w:t>
      </w:r>
      <w:r w:rsidR="00610E7B">
        <w:t xml:space="preserve"> Tyto shadery umožňují nasvítit scénu globální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79"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2A016" w14:textId="77777777" w:rsidR="001C5E95" w:rsidRDefault="001C5E95" w:rsidP="002F6E25">
      <w:pPr>
        <w:spacing w:after="0" w:line="240" w:lineRule="auto"/>
      </w:pPr>
      <w:r>
        <w:separator/>
      </w:r>
    </w:p>
  </w:endnote>
  <w:endnote w:type="continuationSeparator" w:id="0">
    <w:p w14:paraId="1237D89B" w14:textId="77777777" w:rsidR="001C5E95" w:rsidRDefault="001C5E95"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92EC5" w14:textId="77777777" w:rsidR="001C5E95" w:rsidRDefault="001C5E95" w:rsidP="002F6E25">
      <w:pPr>
        <w:spacing w:after="0" w:line="240" w:lineRule="auto"/>
      </w:pPr>
      <w:r>
        <w:separator/>
      </w:r>
    </w:p>
  </w:footnote>
  <w:footnote w:type="continuationSeparator" w:id="0">
    <w:p w14:paraId="2AD0CB3E" w14:textId="77777777" w:rsidR="001C5E95" w:rsidRDefault="001C5E95"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71B"/>
    <w:rsid w:val="000317DF"/>
    <w:rsid w:val="000347C0"/>
    <w:rsid w:val="00035060"/>
    <w:rsid w:val="00037BB3"/>
    <w:rsid w:val="000400B6"/>
    <w:rsid w:val="00041597"/>
    <w:rsid w:val="0004194C"/>
    <w:rsid w:val="00041A35"/>
    <w:rsid w:val="00041EEB"/>
    <w:rsid w:val="000427BC"/>
    <w:rsid w:val="0004384C"/>
    <w:rsid w:val="00043C0F"/>
    <w:rsid w:val="00044562"/>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0A7"/>
    <w:rsid w:val="000A434C"/>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67E3"/>
    <w:rsid w:val="00151D4D"/>
    <w:rsid w:val="001530E4"/>
    <w:rsid w:val="00154A80"/>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3B23"/>
    <w:rsid w:val="001848D6"/>
    <w:rsid w:val="00185CE2"/>
    <w:rsid w:val="00186222"/>
    <w:rsid w:val="001876A5"/>
    <w:rsid w:val="00190CAC"/>
    <w:rsid w:val="001916E7"/>
    <w:rsid w:val="00192979"/>
    <w:rsid w:val="00193B93"/>
    <w:rsid w:val="00195181"/>
    <w:rsid w:val="0019687B"/>
    <w:rsid w:val="001A01D8"/>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C5E95"/>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54C"/>
    <w:rsid w:val="002045FD"/>
    <w:rsid w:val="00206889"/>
    <w:rsid w:val="00206A56"/>
    <w:rsid w:val="0020755F"/>
    <w:rsid w:val="0021376F"/>
    <w:rsid w:val="00213B48"/>
    <w:rsid w:val="00214869"/>
    <w:rsid w:val="00215367"/>
    <w:rsid w:val="00217FFB"/>
    <w:rsid w:val="002213C3"/>
    <w:rsid w:val="0022314E"/>
    <w:rsid w:val="00224B66"/>
    <w:rsid w:val="00224D82"/>
    <w:rsid w:val="00225267"/>
    <w:rsid w:val="00226D82"/>
    <w:rsid w:val="0023076C"/>
    <w:rsid w:val="00231791"/>
    <w:rsid w:val="00231BAD"/>
    <w:rsid w:val="002320C1"/>
    <w:rsid w:val="002365BE"/>
    <w:rsid w:val="00236F41"/>
    <w:rsid w:val="0023768D"/>
    <w:rsid w:val="00241124"/>
    <w:rsid w:val="002411CC"/>
    <w:rsid w:val="00242842"/>
    <w:rsid w:val="002441EA"/>
    <w:rsid w:val="00244258"/>
    <w:rsid w:val="002456AC"/>
    <w:rsid w:val="00247A4C"/>
    <w:rsid w:val="002510EB"/>
    <w:rsid w:val="0025224A"/>
    <w:rsid w:val="002522B5"/>
    <w:rsid w:val="0025411F"/>
    <w:rsid w:val="00254B36"/>
    <w:rsid w:val="00255C63"/>
    <w:rsid w:val="00257F3F"/>
    <w:rsid w:val="002615E1"/>
    <w:rsid w:val="00262DC3"/>
    <w:rsid w:val="00265FC1"/>
    <w:rsid w:val="00266B60"/>
    <w:rsid w:val="00271063"/>
    <w:rsid w:val="0027156E"/>
    <w:rsid w:val="00273423"/>
    <w:rsid w:val="0027451B"/>
    <w:rsid w:val="002756B0"/>
    <w:rsid w:val="00275C0D"/>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6E6A"/>
    <w:rsid w:val="002E7A45"/>
    <w:rsid w:val="002E7CA0"/>
    <w:rsid w:val="002F146A"/>
    <w:rsid w:val="002F334D"/>
    <w:rsid w:val="002F349C"/>
    <w:rsid w:val="002F3552"/>
    <w:rsid w:val="002F426A"/>
    <w:rsid w:val="002F6E25"/>
    <w:rsid w:val="002F6FB1"/>
    <w:rsid w:val="00300FDF"/>
    <w:rsid w:val="0030156A"/>
    <w:rsid w:val="00304495"/>
    <w:rsid w:val="00305787"/>
    <w:rsid w:val="00312148"/>
    <w:rsid w:val="00312B5B"/>
    <w:rsid w:val="00317A80"/>
    <w:rsid w:val="003202CC"/>
    <w:rsid w:val="00321B9C"/>
    <w:rsid w:val="00322783"/>
    <w:rsid w:val="003228E5"/>
    <w:rsid w:val="00325C0A"/>
    <w:rsid w:val="0033337E"/>
    <w:rsid w:val="003357A0"/>
    <w:rsid w:val="00335906"/>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C7591"/>
    <w:rsid w:val="003D10D5"/>
    <w:rsid w:val="003D2C6E"/>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4270"/>
    <w:rsid w:val="00414692"/>
    <w:rsid w:val="00414701"/>
    <w:rsid w:val="004161C3"/>
    <w:rsid w:val="00416280"/>
    <w:rsid w:val="004174D0"/>
    <w:rsid w:val="00417E44"/>
    <w:rsid w:val="00420540"/>
    <w:rsid w:val="004211D7"/>
    <w:rsid w:val="00421C0B"/>
    <w:rsid w:val="0042237E"/>
    <w:rsid w:val="00423E3F"/>
    <w:rsid w:val="0042643F"/>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645B"/>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1A81"/>
    <w:rsid w:val="005B2E2B"/>
    <w:rsid w:val="005B3929"/>
    <w:rsid w:val="005B3CFC"/>
    <w:rsid w:val="005B4371"/>
    <w:rsid w:val="005B43D3"/>
    <w:rsid w:val="005B5715"/>
    <w:rsid w:val="005B66B4"/>
    <w:rsid w:val="005B7122"/>
    <w:rsid w:val="005C14B0"/>
    <w:rsid w:val="005C1C4E"/>
    <w:rsid w:val="005C2910"/>
    <w:rsid w:val="005C342B"/>
    <w:rsid w:val="005C3724"/>
    <w:rsid w:val="005C3D57"/>
    <w:rsid w:val="005C5BC4"/>
    <w:rsid w:val="005C5CAA"/>
    <w:rsid w:val="005D0A94"/>
    <w:rsid w:val="005D1F3A"/>
    <w:rsid w:val="005D45A7"/>
    <w:rsid w:val="005D4A09"/>
    <w:rsid w:val="005D4BE5"/>
    <w:rsid w:val="005D77DB"/>
    <w:rsid w:val="005D79C4"/>
    <w:rsid w:val="005D7C32"/>
    <w:rsid w:val="005E057B"/>
    <w:rsid w:val="005E0631"/>
    <w:rsid w:val="005E0BCE"/>
    <w:rsid w:val="005E0DF0"/>
    <w:rsid w:val="005E13B3"/>
    <w:rsid w:val="005E1E57"/>
    <w:rsid w:val="005E3D31"/>
    <w:rsid w:val="005E56B5"/>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B42"/>
    <w:rsid w:val="007835C4"/>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3398"/>
    <w:rsid w:val="0083539D"/>
    <w:rsid w:val="00835D3B"/>
    <w:rsid w:val="00836FAB"/>
    <w:rsid w:val="00837741"/>
    <w:rsid w:val="00840D9E"/>
    <w:rsid w:val="008445C2"/>
    <w:rsid w:val="00845B76"/>
    <w:rsid w:val="00846398"/>
    <w:rsid w:val="00847335"/>
    <w:rsid w:val="00850307"/>
    <w:rsid w:val="008518FC"/>
    <w:rsid w:val="00851E83"/>
    <w:rsid w:val="0085210F"/>
    <w:rsid w:val="008527CD"/>
    <w:rsid w:val="00853C99"/>
    <w:rsid w:val="008545BD"/>
    <w:rsid w:val="0085592D"/>
    <w:rsid w:val="00857FF6"/>
    <w:rsid w:val="008601DB"/>
    <w:rsid w:val="00860243"/>
    <w:rsid w:val="00862853"/>
    <w:rsid w:val="00866E6D"/>
    <w:rsid w:val="008702B9"/>
    <w:rsid w:val="008709BD"/>
    <w:rsid w:val="00870F2B"/>
    <w:rsid w:val="00871086"/>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6C5A"/>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774A"/>
    <w:rsid w:val="009A7C12"/>
    <w:rsid w:val="009B0B1E"/>
    <w:rsid w:val="009B286D"/>
    <w:rsid w:val="009B5FB9"/>
    <w:rsid w:val="009B770E"/>
    <w:rsid w:val="009B7A9C"/>
    <w:rsid w:val="009B7B5A"/>
    <w:rsid w:val="009C1EA4"/>
    <w:rsid w:val="009C6143"/>
    <w:rsid w:val="009C6636"/>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E7E"/>
    <w:rsid w:val="00AF7FF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28A4"/>
    <w:rsid w:val="00BD4A86"/>
    <w:rsid w:val="00BD64D2"/>
    <w:rsid w:val="00BD71BD"/>
    <w:rsid w:val="00BD7EC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2419"/>
    <w:rsid w:val="00C02923"/>
    <w:rsid w:val="00C050F5"/>
    <w:rsid w:val="00C06CC3"/>
    <w:rsid w:val="00C1218E"/>
    <w:rsid w:val="00C17612"/>
    <w:rsid w:val="00C2002D"/>
    <w:rsid w:val="00C2087E"/>
    <w:rsid w:val="00C20ADC"/>
    <w:rsid w:val="00C23132"/>
    <w:rsid w:val="00C2399F"/>
    <w:rsid w:val="00C25956"/>
    <w:rsid w:val="00C25ED2"/>
    <w:rsid w:val="00C2623F"/>
    <w:rsid w:val="00C3072E"/>
    <w:rsid w:val="00C3083C"/>
    <w:rsid w:val="00C31787"/>
    <w:rsid w:val="00C3297C"/>
    <w:rsid w:val="00C34663"/>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3426"/>
    <w:rsid w:val="00D57B95"/>
    <w:rsid w:val="00D57BA6"/>
    <w:rsid w:val="00D608F5"/>
    <w:rsid w:val="00D6093B"/>
    <w:rsid w:val="00D6107A"/>
    <w:rsid w:val="00D62F7E"/>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5353"/>
    <w:rsid w:val="00D86A88"/>
    <w:rsid w:val="00D9254D"/>
    <w:rsid w:val="00D931F6"/>
    <w:rsid w:val="00D9398F"/>
    <w:rsid w:val="00D94747"/>
    <w:rsid w:val="00D95767"/>
    <w:rsid w:val="00D95A17"/>
    <w:rsid w:val="00D96538"/>
    <w:rsid w:val="00D9676B"/>
    <w:rsid w:val="00DA3863"/>
    <w:rsid w:val="00DA45AF"/>
    <w:rsid w:val="00DA4E38"/>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61AFE"/>
    <w:rsid w:val="00E61D01"/>
    <w:rsid w:val="00E638A1"/>
    <w:rsid w:val="00E6487E"/>
    <w:rsid w:val="00E64EBC"/>
    <w:rsid w:val="00E65922"/>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3EC1"/>
    <w:rsid w:val="00ED4754"/>
    <w:rsid w:val="00ED6869"/>
    <w:rsid w:val="00ED6A8C"/>
    <w:rsid w:val="00ED79F3"/>
    <w:rsid w:val="00ED7B6A"/>
    <w:rsid w:val="00ED7DDA"/>
    <w:rsid w:val="00EE0DE9"/>
    <w:rsid w:val="00EE3D15"/>
    <w:rsid w:val="00EE5337"/>
    <w:rsid w:val="00EE550C"/>
    <w:rsid w:val="00EE5979"/>
    <w:rsid w:val="00EE71D9"/>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5565"/>
    <w:rsid w:val="00F15D95"/>
    <w:rsid w:val="00F15E8B"/>
    <w:rsid w:val="00F17327"/>
    <w:rsid w:val="00F178F6"/>
    <w:rsid w:val="00F20E72"/>
    <w:rsid w:val="00F22CE2"/>
    <w:rsid w:val="00F23817"/>
    <w:rsid w:val="00F23D2B"/>
    <w:rsid w:val="00F343E1"/>
    <w:rsid w:val="00F35271"/>
    <w:rsid w:val="00F36BF2"/>
    <w:rsid w:val="00F36C7B"/>
    <w:rsid w:val="00F375E6"/>
    <w:rsid w:val="00F37897"/>
    <w:rsid w:val="00F43042"/>
    <w:rsid w:val="00F4427D"/>
    <w:rsid w:val="00F51874"/>
    <w:rsid w:val="00F54435"/>
    <w:rsid w:val="00F5484E"/>
    <w:rsid w:val="00F54ED6"/>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hyperlink" Target="https://www.spiria.com/en/blog/desktop-software/understanding-uv-mapping-and-textures/"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hyperlink" Target="https://github.com/heppyn/MapVisualizer"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 Id="rId24" Type="http://schemas.openxmlformats.org/officeDocument/2006/relationships/hyperlink" Target="https://learnopengl.com/Advanced-OpenGL/Face-culling" TargetMode="External"/><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hyperlink" Target="http://www.bio.miami.edu/dana/330/330F19_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35062</TotalTime>
  <Pages>60</Pages>
  <Words>14179</Words>
  <Characters>80825</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1444</cp:revision>
  <dcterms:created xsi:type="dcterms:W3CDTF">2021-11-02T13:27:00Z</dcterms:created>
  <dcterms:modified xsi:type="dcterms:W3CDTF">2022-04-23T09:08:00Z</dcterms:modified>
</cp:coreProperties>
</file>